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4A7722" w:rsidTr="002B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3662E2">
            <w:pPr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4A7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E3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E3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E3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7C7D49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1C00">
              <w:t>Tööpiirkond TALLINN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722" w:rsidRDefault="004A7722" w:rsidP="00366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2E2" w:rsidRPr="00AD737F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AD737F" w:rsidRDefault="003662E2" w:rsidP="003662E2">
            <w:pPr>
              <w:jc w:val="center"/>
              <w:rPr>
                <w:b w:val="0"/>
              </w:rPr>
            </w:pPr>
          </w:p>
          <w:p w:rsidR="004A7722" w:rsidRPr="00AD737F" w:rsidRDefault="004A7722" w:rsidP="004A7722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4A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Kellaaeg</w:t>
            </w:r>
          </w:p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Muu</w:t>
            </w:r>
          </w:p>
          <w:p w:rsidR="003662E2" w:rsidRPr="00AD737F" w:rsidRDefault="003662E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37F">
              <w:t>märkus</w:t>
            </w: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27.03.2012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2E2">
              <w:t>,5</w:t>
            </w:r>
            <w:r w:rsidR="00907E3F">
              <w:t xml:space="preserve"> </w:t>
            </w:r>
            <w:r w:rsidR="003662E2">
              <w:t xml:space="preserve">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7168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A7722">
              <w:t>8.03.2012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10.04.2012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2E2">
              <w:t xml:space="preserve">,5 </w:t>
            </w:r>
            <w:r w:rsidR="00907E3F">
              <w:t xml:space="preserve"> </w:t>
            </w:r>
            <w:r w:rsidR="003662E2">
              <w:t>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11.04.2012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08.05.2012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09.05.2012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12.06.2012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13.06.2012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10.07.2012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10.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11.07.2012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14.08.2012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08.08.2012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3662E2">
              <w:t>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62E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11.09.2012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07E3F">
              <w:t>,5</w:t>
            </w:r>
            <w:r w:rsidR="003662E2">
              <w:t xml:space="preserve">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2E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3662E2" w:rsidRPr="00CE08C1" w:rsidRDefault="003662E2" w:rsidP="003662E2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12.09.2012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="003662E2">
              <w:t>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907E3F">
              <w:t>,5</w:t>
            </w:r>
            <w:r w:rsidR="003662E2">
              <w:t xml:space="preserve">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4A7722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3662E2" w:rsidRDefault="003662E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72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09.10.2012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72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10.10.2012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72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13.11.2012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72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14.11.2012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722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11.12.2012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4A7722" w:rsidRDefault="004A7722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722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4A7722" w:rsidRPr="00CE08C1" w:rsidRDefault="004A7722" w:rsidP="00141C00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CE08C1">
              <w:rPr>
                <w:b w:val="0"/>
              </w:rPr>
              <w:t>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12.12.2012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3,5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4A7722" w:rsidRDefault="004A7722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1C00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Pr="00CE08C1" w:rsidRDefault="00141C00" w:rsidP="003662E2">
            <w:pPr>
              <w:jc w:val="center"/>
            </w:pP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Default="00E94B8E" w:rsidP="00E9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Pr="00E94B8E" w:rsidRDefault="00E94B8E" w:rsidP="00E3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Pr="00E94B8E" w:rsidRDefault="00E94B8E" w:rsidP="00E9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Pr="00E94B8E" w:rsidRDefault="00E94B8E" w:rsidP="00E9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Alar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Pr="00E94B8E" w:rsidRDefault="00E94B8E" w:rsidP="00E9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Salu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Default="00141C00" w:rsidP="0036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CF7B79" w:themeColor="accent2" w:themeTint="BF"/>
              <w:left w:val="nil"/>
              <w:bottom w:val="nil"/>
            </w:tcBorders>
            <w:shd w:val="clear" w:color="auto" w:fill="FFFFFF" w:themeFill="background1"/>
          </w:tcPr>
          <w:p w:rsidR="002B2A39" w:rsidRPr="00CE08C1" w:rsidRDefault="002B2A39" w:rsidP="003662E2">
            <w:pPr>
              <w:jc w:val="center"/>
            </w:pPr>
          </w:p>
        </w:tc>
        <w:tc>
          <w:tcPr>
            <w:tcW w:w="1385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Default="002B2A39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Pr="00E94B8E" w:rsidRDefault="002B2A39" w:rsidP="00E36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Pr="00E94B8E" w:rsidRDefault="002B2A39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Pr="00E94B8E" w:rsidRDefault="002B2A39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Pr="00E94B8E" w:rsidRDefault="002B2A39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5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Default="002B2A39" w:rsidP="0036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Default="002B2A3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bottom w:val="nil"/>
            </w:tcBorders>
            <w:shd w:val="clear" w:color="auto" w:fill="FFFFFF" w:themeFill="background1"/>
          </w:tcPr>
          <w:p w:rsidR="002B2A39" w:rsidRDefault="002B2A3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bottom w:val="nil"/>
              <w:right w:val="nil"/>
            </w:tcBorders>
            <w:shd w:val="clear" w:color="auto" w:fill="FFFFFF" w:themeFill="background1"/>
          </w:tcPr>
          <w:p w:rsidR="002B2A39" w:rsidRDefault="002B2A39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1C00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Pr="00141C00" w:rsidRDefault="00141C00" w:rsidP="00141C00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1C00">
              <w:rPr>
                <w:b/>
                <w:color w:val="FFFFFF" w:themeColor="background1"/>
              </w:rPr>
              <w:t>Tööpiirkond RAKVERE</w:t>
            </w:r>
          </w:p>
        </w:tc>
        <w:tc>
          <w:tcPr>
            <w:tcW w:w="1705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one" w:sz="0" w:space="0" w:color="auto"/>
              <w:bottom w:val="single" w:sz="8" w:space="0" w:color="CF7B79" w:themeColor="accent2" w:themeTint="BF"/>
            </w:tcBorders>
            <w:shd w:val="clear" w:color="auto" w:fill="C0504D" w:themeFill="accent2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rPr>
                <w:b w:val="0"/>
              </w:rPr>
            </w:pPr>
          </w:p>
          <w:p w:rsidR="00141C00" w:rsidRPr="00CE08C1" w:rsidRDefault="00141C00" w:rsidP="00141C00">
            <w:pPr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Kellaaeg</w:t>
            </w:r>
          </w:p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Muu</w:t>
            </w:r>
          </w:p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märkus</w:t>
            </w: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</w:t>
            </w:r>
            <w:r w:rsidR="00141C00">
              <w:t>.03.2012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12.04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10.05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14.06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12.07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09.08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13.09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11.10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2B2A39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</w:t>
            </w:r>
            <w:r w:rsidR="00367168">
              <w:t>.11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367168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141C00" w:rsidRDefault="00141C00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Pr="00CE08C1" w:rsidRDefault="00141C00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10.</w:t>
            </w: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13.12</w:t>
            </w:r>
            <w:r w:rsidR="00141C00">
              <w:t>.2012</w:t>
            </w: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</w:t>
            </w:r>
            <w:r w:rsidR="00141C00">
              <w:t xml:space="preserve">  h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367168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141C00" w:rsidRDefault="00141C00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367168" w:rsidRDefault="00367168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P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P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Pr="00E94B8E" w:rsidRDefault="00E94B8E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Pr="00E94B8E" w:rsidRDefault="00E94B8E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Alar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Pr="00E94B8E" w:rsidRDefault="00E94B8E" w:rsidP="00E94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Salu</w:t>
            </w:r>
          </w:p>
        </w:tc>
        <w:tc>
          <w:tcPr>
            <w:tcW w:w="1705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B2A39" w:rsidRDefault="002B2A39" w:rsidP="002B2A39">
      <w:pPr>
        <w:pStyle w:val="ListParagraph"/>
        <w:ind w:left="360"/>
      </w:pPr>
    </w:p>
    <w:p w:rsidR="002B2A39" w:rsidRDefault="002B2A39" w:rsidP="002B2A39">
      <w:pPr>
        <w:pStyle w:val="ListParagraph"/>
        <w:numPr>
          <w:ilvl w:val="0"/>
          <w:numId w:val="1"/>
        </w:numPr>
      </w:pPr>
      <w:r>
        <w:t>Ind konsultatsioon = individuaalne juriidiline konsultatsioon;</w:t>
      </w:r>
    </w:p>
    <w:p w:rsidR="002B2A39" w:rsidRDefault="002B2A39" w:rsidP="002B2A39">
      <w:pPr>
        <w:pStyle w:val="ListParagraph"/>
        <w:numPr>
          <w:ilvl w:val="0"/>
          <w:numId w:val="1"/>
        </w:numPr>
      </w:pPr>
      <w:r>
        <w:t>EKL = Eesti Kurtide Liit, Nõmme tee 2, Tallinn;</w:t>
      </w:r>
    </w:p>
    <w:p w:rsidR="002B2A39" w:rsidRDefault="002B2A39" w:rsidP="002B2A39">
      <w:pPr>
        <w:pStyle w:val="ListParagraph"/>
        <w:numPr>
          <w:ilvl w:val="0"/>
          <w:numId w:val="1"/>
        </w:numPr>
      </w:pPr>
      <w:r>
        <w:t>EPIK  = Eesti Puuetega Inimeste Koda, piirkonniti:</w:t>
      </w:r>
    </w:p>
    <w:p w:rsidR="00F231B1" w:rsidRDefault="00F231B1" w:rsidP="00F231B1">
      <w:pPr>
        <w:pStyle w:val="ListParagraph"/>
        <w:numPr>
          <w:ilvl w:val="0"/>
          <w:numId w:val="2"/>
        </w:numPr>
      </w:pPr>
      <w:r>
        <w:t>Toompuiestee 10, Tallinn</w:t>
      </w:r>
    </w:p>
    <w:p w:rsidR="002B2A39" w:rsidRDefault="00F231B1" w:rsidP="00F231B1">
      <w:pPr>
        <w:pStyle w:val="ListParagraph"/>
        <w:numPr>
          <w:ilvl w:val="0"/>
          <w:numId w:val="2"/>
        </w:numPr>
      </w:pPr>
      <w:r>
        <w:t xml:space="preserve"> Lille 8, Rakvere</w:t>
      </w:r>
    </w:p>
    <w:p w:rsidR="002B2A39" w:rsidRDefault="002B2A39"/>
    <w:p w:rsidR="002B2A39" w:rsidRDefault="002B2A39"/>
    <w:p w:rsidR="002B2A39" w:rsidRDefault="002B2A39"/>
    <w:tbl>
      <w:tblPr>
        <w:tblStyle w:val="MediumShading1-Accent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E94B8E" w:rsidTr="002B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Pr="00AD737F" w:rsidRDefault="00E94B8E" w:rsidP="00F03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Tööpiirkond</w:t>
            </w:r>
          </w:p>
          <w:p w:rsidR="00E94B8E" w:rsidRDefault="00E94B8E" w:rsidP="00F03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TARTU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  <w:p w:rsidR="00E94B8E" w:rsidRPr="00CE08C1" w:rsidRDefault="00E94B8E" w:rsidP="00141C00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E94B8E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auto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29.03.2012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auto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12.04.2012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10.05.2012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auto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14.06.2012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12.07.2012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auto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09.08.2012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13.09.2012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auto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11.10.2012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2B2A39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E94B8E">
              <w:t>.11.2012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10.</w:t>
            </w: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13.12.2012</w:t>
            </w: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  <w:shd w:val="clear" w:color="auto" w:fill="auto"/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P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Pr="00E94B8E" w:rsidRDefault="00E94B8E" w:rsidP="002B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Pr="00E94B8E" w:rsidRDefault="00E94B8E" w:rsidP="002B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Pr="00E94B8E" w:rsidRDefault="00E94B8E" w:rsidP="002B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Sa</w:t>
            </w:r>
            <w:r>
              <w:rPr>
                <w:b/>
              </w:rPr>
              <w:t>ks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2A39" w:rsidRDefault="002B2A39" w:rsidP="002B2A39">
      <w:pPr>
        <w:pStyle w:val="ListParagraph"/>
        <w:ind w:left="360"/>
      </w:pPr>
    </w:p>
    <w:p w:rsidR="002B2A39" w:rsidRDefault="002B2A39" w:rsidP="002B2A39">
      <w:pPr>
        <w:pStyle w:val="ListParagraph"/>
        <w:numPr>
          <w:ilvl w:val="0"/>
          <w:numId w:val="1"/>
        </w:numPr>
      </w:pPr>
      <w:r>
        <w:t>Ind konsultatsioon = individuaalne juriidiline konsultatsioon;</w:t>
      </w:r>
    </w:p>
    <w:p w:rsidR="002B2A39" w:rsidRDefault="002B2A39" w:rsidP="002B2A39">
      <w:pPr>
        <w:pStyle w:val="ListParagraph"/>
        <w:numPr>
          <w:ilvl w:val="0"/>
          <w:numId w:val="1"/>
        </w:numPr>
      </w:pPr>
      <w:r>
        <w:t>EPIK  = Eesti Puuetega Inimeste Koda, piirkonniti:</w:t>
      </w:r>
    </w:p>
    <w:p w:rsidR="002B2A39" w:rsidRDefault="00F231B1" w:rsidP="00F231B1">
      <w:pPr>
        <w:pStyle w:val="ListParagraph"/>
        <w:numPr>
          <w:ilvl w:val="0"/>
          <w:numId w:val="2"/>
        </w:numPr>
      </w:pPr>
      <w:r>
        <w:t>Rahu 8, Tartu</w:t>
      </w:r>
    </w:p>
    <w:p w:rsidR="00F231B1" w:rsidRDefault="00F231B1" w:rsidP="00F231B1">
      <w:pPr>
        <w:pStyle w:val="ListParagraph"/>
      </w:pPr>
    </w:p>
    <w:p w:rsidR="002B2A39" w:rsidRDefault="002B2A39" w:rsidP="002B2A39">
      <w:pPr>
        <w:rPr>
          <w:b/>
          <w:bCs/>
        </w:rPr>
      </w:pPr>
    </w:p>
    <w:p w:rsidR="002B2A39" w:rsidRDefault="002B2A39" w:rsidP="002B2A39">
      <w:pPr>
        <w:rPr>
          <w:b/>
          <w:bCs/>
        </w:rPr>
      </w:pPr>
    </w:p>
    <w:p w:rsidR="002B2A39" w:rsidRPr="002B2A39" w:rsidRDefault="002B2A39">
      <w:pPr>
        <w:rPr>
          <w:b/>
          <w:bCs/>
        </w:rPr>
      </w:pPr>
    </w:p>
    <w:tbl>
      <w:tblPr>
        <w:tblStyle w:val="MediumShading1-Accent2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2159"/>
        <w:gridCol w:w="1276"/>
        <w:gridCol w:w="992"/>
        <w:gridCol w:w="2410"/>
        <w:gridCol w:w="1705"/>
        <w:gridCol w:w="1701"/>
        <w:gridCol w:w="1701"/>
        <w:gridCol w:w="1701"/>
      </w:tblGrid>
      <w:tr w:rsidR="00E94B8E" w:rsidTr="002B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Pr="00AD737F" w:rsidRDefault="00E94B8E" w:rsidP="00F03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37F">
              <w:t>Tööpiirkond PÄRNU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F03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B8E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rPr>
                <w:b w:val="0"/>
              </w:rPr>
            </w:pPr>
          </w:p>
          <w:p w:rsidR="00E94B8E" w:rsidRPr="00CE08C1" w:rsidRDefault="00E94B8E" w:rsidP="00141C00">
            <w:pPr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Kuupäev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Nimetus*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Asukoht*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Kellaeg/algus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Kestvus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Plaaneeritav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Tegelik Klientide arv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Kellaaeg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lõpp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</w:t>
            </w:r>
          </w:p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märkus</w:t>
            </w: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29.03.2012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2.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12.04.2012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3.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10.05.2012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4.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14.06.2012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5.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12.07.2012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6.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09.08.2012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7.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13.09.2012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8.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11.10.2012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9.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2B2A39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E94B8E">
              <w:t>.11.2012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A39" w:rsidTr="002B2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  <w:r w:rsidRPr="00CE08C1">
              <w:rPr>
                <w:b w:val="0"/>
              </w:rPr>
              <w:t>10.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13.12.2012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 konsultatsioon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EPIK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3,0  h</w:t>
            </w:r>
          </w:p>
        </w:tc>
        <w:tc>
          <w:tcPr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E94B8E" w:rsidRDefault="00E94B8E" w:rsidP="00141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A39" w:rsidTr="002B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CE08C1" w:rsidRDefault="00E94B8E" w:rsidP="00141C00">
            <w:pPr>
              <w:jc w:val="center"/>
              <w:rPr>
                <w:b w:val="0"/>
              </w:rPr>
            </w:pPr>
          </w:p>
        </w:tc>
        <w:tc>
          <w:tcPr>
            <w:tcW w:w="138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Õigusteenuse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osutaja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B8E">
              <w:rPr>
                <w:b/>
              </w:rPr>
              <w:t>A</w:t>
            </w:r>
            <w:r>
              <w:rPr>
                <w:b/>
              </w:rPr>
              <w:t>nu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Pr="00E94B8E" w:rsidRDefault="00E94B8E" w:rsidP="002B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Talu</w:t>
            </w:r>
          </w:p>
        </w:tc>
        <w:tc>
          <w:tcPr>
            <w:tcW w:w="1705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141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  <w:right w:val="none" w:sz="0" w:space="0" w:color="auto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CF7B79" w:themeColor="accent2" w:themeTint="BF"/>
            </w:tcBorders>
          </w:tcPr>
          <w:p w:rsidR="00E94B8E" w:rsidRDefault="00E94B8E" w:rsidP="0014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2A39" w:rsidRDefault="002B2A39" w:rsidP="002B2A39">
      <w:pPr>
        <w:pStyle w:val="ListParagraph"/>
        <w:ind w:left="360"/>
      </w:pPr>
    </w:p>
    <w:p w:rsidR="00141C00" w:rsidRDefault="00141C00" w:rsidP="00141C00">
      <w:pPr>
        <w:pStyle w:val="ListParagraph"/>
        <w:numPr>
          <w:ilvl w:val="0"/>
          <w:numId w:val="1"/>
        </w:numPr>
      </w:pPr>
      <w:r>
        <w:t>Ind konsultatsioon = individuaalne juriidiline konsultatsioon</w:t>
      </w:r>
      <w:r w:rsidR="00E94B8E">
        <w:t>;</w:t>
      </w:r>
    </w:p>
    <w:p w:rsidR="00141C00" w:rsidRDefault="00141C00" w:rsidP="00F231B1">
      <w:pPr>
        <w:pStyle w:val="ListParagraph"/>
        <w:numPr>
          <w:ilvl w:val="0"/>
          <w:numId w:val="1"/>
        </w:numPr>
      </w:pPr>
      <w:r>
        <w:t xml:space="preserve">EPIK </w:t>
      </w:r>
      <w:r w:rsidR="00E94B8E">
        <w:t xml:space="preserve"> </w:t>
      </w:r>
      <w:r>
        <w:t>= Eesti Puuetega Inimest</w:t>
      </w:r>
      <w:r w:rsidR="00E94B8E">
        <w:t>e Koda, piirkonniti:</w:t>
      </w:r>
    </w:p>
    <w:p w:rsidR="00F231B1" w:rsidRDefault="00F231B1" w:rsidP="00F231B1">
      <w:pPr>
        <w:pStyle w:val="ListParagraph"/>
        <w:numPr>
          <w:ilvl w:val="0"/>
          <w:numId w:val="2"/>
        </w:numPr>
      </w:pPr>
      <w:r>
        <w:t>Riia mnt 70, Pärnu</w:t>
      </w:r>
    </w:p>
    <w:sectPr w:rsidR="00F231B1" w:rsidSect="007C7D49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37" w:rsidRDefault="002D6D37" w:rsidP="00CE08C1">
      <w:pPr>
        <w:spacing w:after="0" w:line="240" w:lineRule="auto"/>
      </w:pPr>
      <w:r>
        <w:separator/>
      </w:r>
    </w:p>
  </w:endnote>
  <w:endnote w:type="continuationSeparator" w:id="0">
    <w:p w:rsidR="002D6D37" w:rsidRDefault="002D6D37" w:rsidP="00CE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3152"/>
      <w:docPartObj>
        <w:docPartGallery w:val="Page Numbers (Bottom of Page)"/>
        <w:docPartUnique/>
      </w:docPartObj>
    </w:sdtPr>
    <w:sdtEndPr/>
    <w:sdtContent>
      <w:p w:rsidR="002B2A39" w:rsidRDefault="002B2A39" w:rsidP="00141C0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A39" w:rsidRPr="00141C00" w:rsidRDefault="002B2A39" w:rsidP="00141C00">
    <w:pPr>
      <w:pStyle w:val="Footer"/>
      <w:rPr>
        <w:sz w:val="16"/>
        <w:szCs w:val="16"/>
      </w:rPr>
    </w:pPr>
    <w:r w:rsidRPr="00141C00">
      <w:rPr>
        <w:sz w:val="16"/>
        <w:szCs w:val="16"/>
      </w:rPr>
      <w:t>Projektis osalevad:</w:t>
    </w:r>
  </w:p>
  <w:p w:rsidR="002B2A39" w:rsidRDefault="002B2A39" w:rsidP="00141C00">
    <w:pPr>
      <w:pStyle w:val="Footer"/>
    </w:pPr>
    <w:r>
      <w:rPr>
        <w:rFonts w:ascii="Mongolian Baiti" w:hAnsi="Mongolian Baiti" w:cs="Mongolian Baiti"/>
        <w:noProof/>
        <w:color w:val="1F497D"/>
        <w:lang w:eastAsia="et-EE"/>
      </w:rPr>
      <w:drawing>
        <wp:inline distT="0" distB="0" distL="0" distR="0" wp14:anchorId="495050CB" wp14:editId="29385D74">
          <wp:extent cx="2314575" cy="285971"/>
          <wp:effectExtent l="0" t="0" r="0" b="0"/>
          <wp:docPr id="2" name="Pilt 2" descr="Kirjeldus: Description: t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ldus: Description: tsp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8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37" w:rsidRDefault="002D6D37" w:rsidP="00CE08C1">
      <w:pPr>
        <w:spacing w:after="0" w:line="240" w:lineRule="auto"/>
      </w:pPr>
      <w:r>
        <w:separator/>
      </w:r>
    </w:p>
  </w:footnote>
  <w:footnote w:type="continuationSeparator" w:id="0">
    <w:p w:rsidR="002D6D37" w:rsidRDefault="002D6D37" w:rsidP="00CE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39" w:rsidRPr="00141C00" w:rsidRDefault="002B2A39" w:rsidP="00141C00">
    <w:pPr>
      <w:pStyle w:val="Header"/>
      <w:jc w:val="center"/>
      <w:rPr>
        <w:b/>
      </w:rPr>
    </w:pPr>
    <w:r w:rsidRPr="00141C00">
      <w:rPr>
        <w:b/>
      </w:rPr>
      <w:t>AJAKAVA – TÖÖPLAAN 2012</w:t>
    </w:r>
  </w:p>
  <w:p w:rsidR="002B2A39" w:rsidRPr="00141C00" w:rsidRDefault="002B2A39" w:rsidP="00141C00">
    <w:pPr>
      <w:pStyle w:val="Footer"/>
      <w:jc w:val="center"/>
      <w:rPr>
        <w:sz w:val="16"/>
        <w:szCs w:val="16"/>
      </w:rPr>
    </w:pPr>
    <w:r w:rsidRPr="00141C00">
      <w:rPr>
        <w:noProof/>
        <w:sz w:val="16"/>
        <w:szCs w:val="16"/>
      </w:rPr>
      <w:t>Õigusteenuse osutamist finantseerib:</w:t>
    </w:r>
  </w:p>
  <w:p w:rsidR="002B2A39" w:rsidRDefault="002B2A39" w:rsidP="00141C00">
    <w:pPr>
      <w:pStyle w:val="Header"/>
      <w:jc w:val="center"/>
    </w:pPr>
    <w:r w:rsidRPr="00CE08C1">
      <w:rPr>
        <w:noProof/>
        <w:lang w:eastAsia="et-EE"/>
      </w:rPr>
      <w:drawing>
        <wp:inline distT="0" distB="0" distL="0" distR="0" wp14:anchorId="0615EA29" wp14:editId="11C4E34A">
          <wp:extent cx="2447925" cy="371272"/>
          <wp:effectExtent l="0" t="0" r="0" b="0"/>
          <wp:docPr id="1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590" cy="372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6FC"/>
    <w:multiLevelType w:val="hybridMultilevel"/>
    <w:tmpl w:val="61903312"/>
    <w:lvl w:ilvl="0" w:tplc="76D08FDC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01CE5"/>
    <w:multiLevelType w:val="hybridMultilevel"/>
    <w:tmpl w:val="42E48D1E"/>
    <w:lvl w:ilvl="0" w:tplc="C31244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D4"/>
    <w:rsid w:val="00021C4E"/>
    <w:rsid w:val="00025E99"/>
    <w:rsid w:val="000F7E91"/>
    <w:rsid w:val="00141C00"/>
    <w:rsid w:val="00160B11"/>
    <w:rsid w:val="001B7E68"/>
    <w:rsid w:val="00210644"/>
    <w:rsid w:val="0027106A"/>
    <w:rsid w:val="002B2A39"/>
    <w:rsid w:val="002D6D37"/>
    <w:rsid w:val="003662E2"/>
    <w:rsid w:val="00367168"/>
    <w:rsid w:val="003C031C"/>
    <w:rsid w:val="00413555"/>
    <w:rsid w:val="00462B21"/>
    <w:rsid w:val="004A7722"/>
    <w:rsid w:val="004C021B"/>
    <w:rsid w:val="00584735"/>
    <w:rsid w:val="00655B23"/>
    <w:rsid w:val="006D7D40"/>
    <w:rsid w:val="00791C07"/>
    <w:rsid w:val="007C7D49"/>
    <w:rsid w:val="00815D99"/>
    <w:rsid w:val="008819B7"/>
    <w:rsid w:val="008D2DC8"/>
    <w:rsid w:val="0090620D"/>
    <w:rsid w:val="00907E3F"/>
    <w:rsid w:val="00932BC9"/>
    <w:rsid w:val="00981BD4"/>
    <w:rsid w:val="00A049F3"/>
    <w:rsid w:val="00A068F1"/>
    <w:rsid w:val="00A634AB"/>
    <w:rsid w:val="00AD737F"/>
    <w:rsid w:val="00B15F88"/>
    <w:rsid w:val="00B41CD8"/>
    <w:rsid w:val="00BA56F2"/>
    <w:rsid w:val="00BE5081"/>
    <w:rsid w:val="00CE08C1"/>
    <w:rsid w:val="00CF2AEA"/>
    <w:rsid w:val="00E362C1"/>
    <w:rsid w:val="00E60875"/>
    <w:rsid w:val="00E94B8E"/>
    <w:rsid w:val="00F03EFF"/>
    <w:rsid w:val="00F231B1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6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6F2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36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C1"/>
  </w:style>
  <w:style w:type="paragraph" w:styleId="Footer">
    <w:name w:val="footer"/>
    <w:basedOn w:val="Normal"/>
    <w:link w:val="FooterChar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C1"/>
  </w:style>
  <w:style w:type="paragraph" w:styleId="BalloonText">
    <w:name w:val="Balloon Text"/>
    <w:basedOn w:val="Normal"/>
    <w:link w:val="BalloonTextChar"/>
    <w:uiPriority w:val="99"/>
    <w:semiHidden/>
    <w:unhideWhenUsed/>
    <w:rsid w:val="00CE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6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6F2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36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C1"/>
  </w:style>
  <w:style w:type="paragraph" w:styleId="Footer">
    <w:name w:val="footer"/>
    <w:basedOn w:val="Normal"/>
    <w:link w:val="FooterChar"/>
    <w:uiPriority w:val="99"/>
    <w:unhideWhenUsed/>
    <w:rsid w:val="00CE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C1"/>
  </w:style>
  <w:style w:type="paragraph" w:styleId="BalloonText">
    <w:name w:val="Balloon Text"/>
    <w:basedOn w:val="Normal"/>
    <w:link w:val="BalloonTextChar"/>
    <w:uiPriority w:val="99"/>
    <w:semiHidden/>
    <w:unhideWhenUsed/>
    <w:rsid w:val="00CE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CD9E0.B5E30EC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6257-8224-4229-ADD2-277EDC39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TSP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 Salu</dc:creator>
  <cp:lastModifiedBy>Kairi Tozen-Pütsepp</cp:lastModifiedBy>
  <cp:revision>2</cp:revision>
  <cp:lastPrinted>2011-05-30T08:38:00Z</cp:lastPrinted>
  <dcterms:created xsi:type="dcterms:W3CDTF">2012-03-29T13:51:00Z</dcterms:created>
  <dcterms:modified xsi:type="dcterms:W3CDTF">2012-03-29T13:51:00Z</dcterms:modified>
</cp:coreProperties>
</file>